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85BFFF6">
      <w:pPr>
        <w:pStyle w:val="style0"/>
        <w:widowControl/>
        <w:spacing w:lineRule="exact" w:line="580"/>
        <w:ind w:right="480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0"/>
          <w:szCs w:val="40"/>
        </w:rPr>
        <w:t>吉首大学学生转专业申请审批表</w:t>
      </w:r>
    </w:p>
    <w:tbl>
      <w:tblPr>
        <w:tblStyle w:val="style105"/>
        <w:tblW w:w="8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991A3E0F">
        <w:trPr>
          <w:trHeight w:val="364" w:hRule="atLeast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CC55ADFB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学号</w:t>
            </w: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B67A6A5F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579B9C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姓名</w:t>
            </w: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EADF04D5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9C312B02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性别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C15AFBE2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96ACB652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联系电话</w:t>
            </w: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D05234C3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14:paraId="938756F5">
        <w:tblPrEx/>
        <w:trPr>
          <w:cantSplit/>
          <w:trHeight w:val="104" w:hRule="atLeast"/>
          <w:jc w:val="center"/>
        </w:trPr>
        <w:tc>
          <w:tcPr>
            <w:tcW w:w="0" w:type="nil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C06C83A0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转出学院、专业</w:t>
            </w:r>
          </w:p>
        </w:tc>
        <w:tc>
          <w:tcPr>
            <w:tcW w:w="0" w:type="nil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C38044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12ED26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班  级</w:t>
            </w: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F34E3A8E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14:paraId="99FFDFA0">
        <w:tblPrEx/>
        <w:trPr>
          <w:cantSplit/>
          <w:trHeight w:val="104" w:hRule="atLeast"/>
          <w:jc w:val="center"/>
        </w:trPr>
        <w:tc>
          <w:tcPr>
            <w:tcW w:w="0" w:type="nil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D25507F8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申请转入学院及专业</w:t>
            </w:r>
          </w:p>
        </w:tc>
        <w:tc>
          <w:tcPr>
            <w:tcW w:w="0" w:type="nil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D0194E84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C0589641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转入年级</w:t>
            </w: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8095C7BA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14:paraId="DD60DFC6">
        <w:tblPrEx/>
        <w:trPr>
          <w:cantSplit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D82177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语文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BC3604F0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数学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FD03E5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外语</w:t>
            </w: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14:paraId="E6A4BD67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gridSpan w:val="3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E18E9087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054CCB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CB121FE2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总成绩</w:t>
            </w:r>
          </w:p>
        </w:tc>
      </w:tr>
      <w:tr w14:paraId="F20E3E30">
        <w:tblPrEx/>
        <w:trPr>
          <w:cantSplit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762BAA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6B885E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8604CFE3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14:paraId="BABC7AB4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gridSpan w:val="3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C098C8B0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FB3B78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F51E3000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14:paraId="5DA7315D">
        <w:tblPrEx/>
        <w:trPr>
          <w:cantSplit/>
          <w:trHeight w:val="382" w:hRule="atLeast"/>
          <w:jc w:val="center"/>
        </w:trPr>
        <w:tc>
          <w:tcPr>
            <w:tcW w:w="0" w:type="nil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D2183F1E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申请转入专业选科要求</w:t>
            </w:r>
          </w:p>
        </w:tc>
        <w:tc>
          <w:tcPr>
            <w:tcW w:w="0" w:type="nil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86862917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语文、数学、外语、________________________________</w:t>
            </w:r>
          </w:p>
        </w:tc>
      </w:tr>
      <w:tr w14:paraId="CE77E22E">
        <w:tblPrEx/>
        <w:trPr>
          <w:cantSplit/>
          <w:trHeight w:val="1646" w:hRule="atLeast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D16E2094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申请理由</w:t>
            </w:r>
          </w:p>
        </w:tc>
        <w:tc>
          <w:tcPr>
            <w:tcW w:w="0" w:type="nil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E99A54CD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  <w:p w14:paraId="1550D660">
            <w:pPr>
              <w:pStyle w:val="style0"/>
              <w:topLinePunct/>
              <w:spacing w:before="62" w:beforeLines="20" w:after="62" w:afterLines="20" w:lineRule="exact" w:line="240"/>
              <w:rPr>
                <w:rFonts w:ascii="Times New Roman" w:eastAsia="仿宋" w:hAnsi="Times New Roman"/>
                <w:szCs w:val="21"/>
              </w:rPr>
            </w:pPr>
          </w:p>
          <w:p w14:paraId="9DA91EF2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                   </w:t>
            </w:r>
          </w:p>
          <w:p w14:paraId="4E3F097C">
            <w:pPr>
              <w:pStyle w:val="style0"/>
              <w:topLinePunct/>
              <w:spacing w:before="62" w:beforeLines="20" w:after="62" w:afterLines="20" w:lineRule="exact" w:line="24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学生签名：                 年   月   日</w:t>
            </w:r>
          </w:p>
        </w:tc>
      </w:tr>
      <w:tr w14:paraId="570774ED">
        <w:tblPrEx/>
        <w:trPr>
          <w:cantSplit/>
          <w:trHeight w:val="999" w:hRule="atLeast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C7B38684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承诺</w:t>
            </w:r>
          </w:p>
        </w:tc>
        <w:tc>
          <w:tcPr>
            <w:tcW w:w="0" w:type="nil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AA22CE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本人承诺，一旦转专业成功，严格按照学校管理要求进入新专业学习。</w:t>
            </w:r>
          </w:p>
          <w:p w14:paraId="2F354804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</w:p>
          <w:p w14:paraId="AAB31EC0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</w:p>
          <w:p w14:paraId="8FEF6A9F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                                 承诺人：                 年   月   日</w:t>
            </w:r>
          </w:p>
        </w:tc>
      </w:tr>
      <w:tr w14:paraId="8C548BC9">
        <w:tblPrEx/>
        <w:trPr>
          <w:cantSplit/>
          <w:trHeight w:val="1396" w:hRule="atLeast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28C1C0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转出</w:t>
            </w:r>
          </w:p>
          <w:p w14:paraId="0768FEC7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学院</w:t>
            </w:r>
          </w:p>
          <w:p w14:paraId="E0297C78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意见</w:t>
            </w:r>
          </w:p>
        </w:tc>
        <w:tc>
          <w:tcPr>
            <w:tcW w:w="0" w:type="nil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CD6F51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同意转出  □</w:t>
            </w:r>
          </w:p>
          <w:p w14:paraId="9A19FF96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  <w:p w14:paraId="E26A799A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不同意转出的原因：</w:t>
            </w:r>
          </w:p>
          <w:p w14:paraId="009FC2EB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</w:p>
          <w:p w14:paraId="E37AB951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                         学院领导签字（盖章）：             年   月   日</w:t>
            </w:r>
          </w:p>
        </w:tc>
      </w:tr>
      <w:tr w14:paraId="8ECEB476">
        <w:tblPrEx/>
        <w:trPr>
          <w:cantSplit/>
          <w:trHeight w:val="2360" w:hRule="atLeast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1C6048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转</w:t>
            </w:r>
          </w:p>
          <w:p w14:paraId="427DDBFD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入</w:t>
            </w:r>
          </w:p>
          <w:p w14:paraId="47A33ECD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学</w:t>
            </w:r>
          </w:p>
          <w:p w14:paraId="602E6BAE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院</w:t>
            </w:r>
          </w:p>
          <w:p w14:paraId="0EB82E70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意</w:t>
            </w:r>
          </w:p>
          <w:p w14:paraId="90E76706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见</w:t>
            </w:r>
          </w:p>
        </w:tc>
        <w:tc>
          <w:tcPr>
            <w:tcW w:w="0" w:type="nil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850CDD21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1.是否符合转入专业当年科类/科目要求：是 </w:t>
            </w:r>
            <w:r>
              <w:rPr>
                <w:rFonts w:ascii="Times New Roman" w:eastAsia="仿宋" w:hAnsi="Times New Roman"/>
                <w:szCs w:val="21"/>
              </w:rPr>
              <w:sym w:font="Wingdings 2" w:char="a3"/>
            </w:r>
            <w:r>
              <w:rPr>
                <w:rFonts w:ascii="Times New Roman" w:eastAsia="仿宋" w:hAnsi="Times New Roman"/>
                <w:szCs w:val="21"/>
              </w:rPr>
              <w:t xml:space="preserve">     否 </w:t>
            </w:r>
            <w:r>
              <w:rPr>
                <w:rFonts w:ascii="Times New Roman" w:eastAsia="仿宋" w:hAnsi="Times New Roman"/>
                <w:szCs w:val="21"/>
              </w:rPr>
              <w:sym w:font="Wingdings 2" w:char="a3"/>
            </w:r>
          </w:p>
          <w:p w14:paraId="53C784E9">
            <w:pPr>
              <w:pStyle w:val="style0"/>
              <w:widowControl/>
              <w:ind w:firstLine="210" w:firstLineChars="1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考核是否合格：是 </w:t>
            </w:r>
            <w:r>
              <w:rPr>
                <w:rFonts w:ascii="Times New Roman" w:eastAsia="仿宋" w:hAnsi="Times New Roman"/>
                <w:szCs w:val="21"/>
              </w:rPr>
              <w:sym w:font="Wingdings 2" w:char="a3"/>
            </w:r>
            <w:r>
              <w:rPr>
                <w:rFonts w:ascii="Times New Roman" w:eastAsia="仿宋" w:hAnsi="Times New Roman"/>
                <w:szCs w:val="21"/>
              </w:rPr>
              <w:t xml:space="preserve">     否 </w:t>
            </w:r>
            <w:r>
              <w:rPr>
                <w:rFonts w:ascii="Times New Roman" w:eastAsia="仿宋" w:hAnsi="Times New Roman"/>
                <w:szCs w:val="21"/>
              </w:rPr>
              <w:sym w:font="Wingdings 2" w:char="a3"/>
            </w:r>
          </w:p>
          <w:p w14:paraId="00850E4F">
            <w:pPr>
              <w:pStyle w:val="style0"/>
              <w:topLinePunct/>
              <w:spacing w:before="62" w:beforeLines="20" w:after="62" w:afterLines="20" w:lineRule="exact" w:line="240"/>
              <w:ind w:firstLine="210" w:firstLineChars="10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是否同意转入  是 </w:t>
            </w:r>
            <w:r>
              <w:rPr>
                <w:rFonts w:ascii="Times New Roman" w:eastAsia="仿宋" w:hAnsi="Times New Roman"/>
                <w:szCs w:val="21"/>
              </w:rPr>
              <w:sym w:font="Wingdings 2" w:char="a3"/>
            </w:r>
            <w:r>
              <w:rPr>
                <w:rFonts w:ascii="Times New Roman" w:eastAsia="仿宋" w:hAnsi="Times New Roman"/>
                <w:szCs w:val="21"/>
              </w:rPr>
              <w:t xml:space="preserve">     否 </w:t>
            </w:r>
            <w:r>
              <w:rPr>
                <w:rFonts w:ascii="Times New Roman" w:eastAsia="仿宋" w:hAnsi="Times New Roman"/>
                <w:szCs w:val="21"/>
              </w:rPr>
              <w:sym w:font="Wingdings 2" w:char="a3"/>
            </w:r>
          </w:p>
          <w:p w14:paraId="A12B2920">
            <w:pPr>
              <w:pStyle w:val="style0"/>
              <w:topLinePunct/>
              <w:spacing w:before="62" w:beforeLines="20" w:after="62" w:afterLines="20" w:lineRule="exact" w:line="240"/>
              <w:ind w:firstLine="210" w:firstLineChars="10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转入后需要重修、补修的学分数为______学分，应编入______级学习。</w:t>
            </w:r>
          </w:p>
          <w:p w14:paraId="561A73E0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2.不同意转入的原因：    </w:t>
            </w:r>
          </w:p>
          <w:p w14:paraId="324F2E86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  <w:p w14:paraId="E3A38F37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  <w:p w14:paraId="536E3C4C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3FB324A3">
        <w:tblPrEx/>
        <w:trPr>
          <w:cantSplit/>
          <w:trHeight w:val="1650" w:hRule="atLeast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B227E428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教</w:t>
            </w:r>
          </w:p>
          <w:p w14:paraId="54E7009E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务</w:t>
            </w:r>
          </w:p>
          <w:p w14:paraId="020D118B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处</w:t>
            </w:r>
          </w:p>
          <w:p w14:paraId="2438EAD9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意</w:t>
            </w:r>
          </w:p>
          <w:p w14:paraId="E7C20517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见</w:t>
            </w:r>
          </w:p>
        </w:tc>
        <w:tc>
          <w:tcPr>
            <w:tcW w:w="0" w:type="nil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382D95">
            <w:pPr>
              <w:pStyle w:val="style0"/>
              <w:topLinePunct/>
              <w:spacing w:before="62" w:beforeLines="20" w:after="62" w:afterLines="20" w:lineRule="exact" w:line="24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审核意见：</w:t>
            </w:r>
          </w:p>
          <w:p w14:paraId="E5B67903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  <w:p w14:paraId="73969512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  <w:p w14:paraId="D67A39C9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</w:p>
          <w:p w14:paraId="D64DEF1C">
            <w:pPr>
              <w:pStyle w:val="style0"/>
              <w:topLinePunct/>
              <w:spacing w:before="62" w:beforeLines="20" w:after="62" w:afterLines="20" w:lineRule="exact" w:line="24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教务处领导签章（单位盖章）：               年   月   日</w:t>
            </w:r>
          </w:p>
        </w:tc>
      </w:tr>
      <w:tr w14:paraId="7FE335D0">
        <w:tblPrEx/>
        <w:trPr>
          <w:cantSplit/>
          <w:trHeight w:val="1422" w:hRule="atLeast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AD1E7E55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学</w:t>
            </w:r>
          </w:p>
          <w:p w14:paraId="4311C490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校</w:t>
            </w:r>
          </w:p>
          <w:p w14:paraId="A1DFD3DB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意</w:t>
            </w:r>
          </w:p>
          <w:p w14:paraId="C0D1D439">
            <w:pPr>
              <w:pStyle w:val="style0"/>
              <w:topLinePunct/>
              <w:spacing w:before="62" w:beforeLines="20" w:after="62" w:afterLines="20" w:lineRule="exact" w:line="24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14:pctPosHOffset>0</wp14:pctPosHOffset>
                      </wp:positionH>
                      <wp:positionV relativeFrom="paragraph">
                        <wp14:pctPosVOffset>0</wp14:pctPosVOffset>
                      </wp:positionV>
                      <wp:extent cx="2590800" cy="309245"/>
                      <wp:effectExtent l="0" t="0" r="0" b="0"/>
                      <wp:wrapNone/>
                      <wp:docPr id="1027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59080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 id="1027">
                              <w:txbxContent>
                                <w:p w14:paraId="6EE9F189">
                                  <w:pPr>
                                    <w:pStyle w:val="style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vert="horz" anchor="t"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027" type="#_x0000_t202" adj=",,,,,,,," stroked="f" style="position:absolute;margin-left:-7.8pt;margin-top:30.05pt;width:204.0pt;height:24.35pt;z-index:2;mso-position-horizontal-relative:text;mso-position-vertical-relative:text;mso-width-relative:page;mso-height-relative:page;mso-wrap-distance-left:0.0pt;mso-wrap-distance-right:0.0pt;visibility:visible;">
                      <v:fill/>
                      <v:textbox>
                        <w:txbxContent>
                          <w:p w14:paraId="6EE9F189">
                            <w:pPr>
                              <w:pStyle w:val="style0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" w:hAnsi="Times New Roman"/>
                <w:szCs w:val="21"/>
              </w:rPr>
              <w:t>见</w:t>
            </w:r>
          </w:p>
        </w:tc>
        <w:tc>
          <w:tcPr>
            <w:tcW w:w="0" w:type="nil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72DC97">
            <w:pPr>
              <w:pStyle w:val="style0"/>
              <w:topLinePunct/>
              <w:spacing w:before="62" w:beforeLines="20" w:after="62" w:afterLines="20" w:lineRule="exact" w:line="240"/>
              <w:jc w:val="right"/>
              <w:rPr>
                <w:rFonts w:ascii="Times New Roman" w:eastAsia="仿宋" w:hAnsi="Times New Roman"/>
                <w:szCs w:val="21"/>
              </w:rPr>
            </w:pPr>
          </w:p>
          <w:p w14:paraId="B44E9981">
            <w:pPr>
              <w:pStyle w:val="style0"/>
              <w:topLinePunct/>
              <w:spacing w:before="62" w:beforeLines="20" w:after="62" w:afterLines="20" w:lineRule="exact" w:line="240"/>
              <w:rPr>
                <w:rFonts w:ascii="Times New Roman" w:eastAsia="仿宋" w:hAnsi="Times New Roman"/>
                <w:szCs w:val="21"/>
              </w:rPr>
            </w:pPr>
          </w:p>
          <w:p w14:paraId="1E0ECFF1">
            <w:pPr>
              <w:pStyle w:val="style0"/>
              <w:topLinePunct/>
              <w:spacing w:before="62" w:beforeLines="20" w:after="62" w:afterLines="20" w:lineRule="exact" w:line="240"/>
              <w:jc w:val="right"/>
              <w:rPr>
                <w:rFonts w:ascii="Times New Roman" w:eastAsia="仿宋" w:hAnsi="Times New Roman"/>
                <w:szCs w:val="21"/>
              </w:rPr>
            </w:pPr>
          </w:p>
          <w:p w14:paraId="499900FB">
            <w:pPr>
              <w:pStyle w:val="style0"/>
              <w:topLinePunct/>
              <w:spacing w:before="62" w:beforeLines="20" w:after="62" w:afterLines="20" w:lineRule="exact" w:line="24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主管校领导签章：               年   月   日</w:t>
            </w:r>
          </w:p>
        </w:tc>
      </w:tr>
    </w:tbl>
    <w:p w14:paraId="9CB34305">
      <w:pPr>
        <w:pStyle w:val="style0"/>
        <w:rPr>
          <w:rFonts w:ascii="Times New Roman" w:hAnsi="Times New Roman"/>
          <w:sz w:val="24"/>
        </w:rPr>
      </w:pPr>
    </w:p>
    <w:sectPr>
      <w:footerReference w:type="default" r:id="rId2"/>
      <w:pgSz w:w="11906" w:h="16838" w:orient="portrait"/>
      <w:pgMar w:top="1440" w:right="1633" w:bottom="1270" w:left="1633" w:header="851" w:footer="992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Calibri">
    <w:altName w:val="Calibri"/>
    <w:panose1 w:val="020f05020200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黑体"/>
    <w:panose1 w:val="02010609060001010101"/>
    <w:charset w:val="7a"/>
    <w:family w:val="auto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7a"/>
    <w:family w:val="modern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7a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Wingdings 2">
    <w:altName w:val="Wingdings 2"/>
    <w:panose1 w:val="050201020100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D2FB17B">
    <w:pPr>
      <w:pStyle w:val="style32"/>
      <w:tabs>
        <w:tab w:val="clear" w:pos="4153"/>
        <w:tab w:val="clear" w:pos="8306"/>
      </w:tabs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14:pctPosVOffset>0</wp14:pctPosVOffset>
              </wp:positionV>
              <wp:extent cx="1828800" cy="1828800"/>
              <wp:effectExtent l="0" t="0" r="0" b="0"/>
              <wp:wrapNone/>
              <wp:docPr id="2049" name="Image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 id="2049">
                      <w:txbxContent>
                        <w:p w14:paraId="FCEB97C7">
                          <w:pPr>
                            <w:pStyle w:val="style32"/>
                            <w:tabs>
                              <w:tab w:val="clear" w:pos="4153"/>
                              <w:tab w:val="clear" w:pos="8306"/>
                            </w:tabs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2049" type="#_x0000_t202" adj=",,,,,,,,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fill o:detectmouseclick="true"/>
              <v:textbox inset="0.0pt,0.0pt,0.0pt,0.0pt" style="mso-fit-shape-to-text:true;">
                <w:txbxContent>
                  <w:p w14:paraId="FCEB97C7">
                    <w:pPr>
                      <w:pStyle w:val="style32"/>
                      <w:tabs>
                        <w:tab w:val="clear" w:pos="4153"/>
                        <w:tab w:val="clear" w:pos="8306"/>
                      </w:tabs>
                      <w:rPr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1804ADA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2"/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NotTrackFormatting/>
  <w:documentProtection w:formatting="0" w:enforcement="0"/>
  <w:defaultTabStop w:val="420"/>
  <w:bookFoldPrintingSheets w:val="0"/>
  <w:drawingGridHorizontalSpacing w:val="180"/>
  <w:drawingGridVerticalSpacing w:val="156"/>
  <w:displayHorizontalDrawingGridEvery w:val="1"/>
  <w:displayVerticalDrawingGridEvery w:val="1"/>
  <w:drawingGridHorizontalOrigin w:val="1633"/>
  <w:drawingGridVerticalOrigin w:val="1440"/>
  <w:noPunctuationKerning/>
  <w:characterSpacingControl w:val="compressPunctuation"/>
  <w:endnotePr>
    <w:pos w:val="docEnd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Yzk1M2U0YjY5MDg1NDM0OWExOTQwZTQ2NDFlMzJiOTEifQ=="/>
  </w:docVars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pPr>
      <w:widowControl w:val="false"/>
      <w:jc w:val="both"/>
    </w:pPr>
    <w:rPr>
      <w:rFonts w:ascii="Calibri" w:hAnsi="Calibri"/>
      <w:kern w:val="2"/>
      <w:sz w:val="21"/>
      <w:szCs w:val="24"/>
      <w:lang w:val="en-US" w:bidi="ar-SA" w:eastAsia="zh-CN"/>
    </w:rPr>
  </w:style>
  <w:style w:type="character" w:customStyle="1" w:styleId="style4097">
    <w:name w:val="页脚 Char"/>
    <w:link w:val="style32"/>
    <w:rPr>
      <w:rFonts w:ascii="Calibri" w:hAnsi="Calibri"/>
      <w:kern w:val="2"/>
      <w:sz w:val="18"/>
      <w:szCs w:val="18"/>
    </w:rPr>
  </w:style>
  <w:style w:type="paragraph" w:styleId="style32">
    <w:name w:val="footer"/>
    <w:basedOn w:val="style0"/>
    <w:link w:val="style4097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87">
    <w:name w:val="Strong"/>
    <w:rPr>
      <w:b/>
    </w:rPr>
  </w:style>
  <w:style w:type="table" w:default="1" w:styleId="style105">
    <w:name w:val="Normal Table"/>
    <w:pPr/>
    <w:rPr/>
    <w:tblPr>
      <w:tblStyle w:val="style10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default="1" w:styleId="style65">
    <w:name w:val="Default Paragraph Font"/>
  </w:style>
  <w:style w:type="character" w:customStyle="1" w:styleId="style4098">
    <w:name w:val="批注框文本 Char"/>
    <w:link w:val="style153"/>
    <w:rPr>
      <w:rFonts w:ascii="Calibri" w:hAnsi="Calibri"/>
      <w:kern w:val="2"/>
      <w:sz w:val="18"/>
      <w:szCs w:val="18"/>
    </w:rPr>
  </w:style>
  <w:style w:type="paragraph" w:styleId="style153">
    <w:name w:val="Balloon Text"/>
    <w:basedOn w:val="style0"/>
    <w:link w:val="style4098"/>
    <w:pPr/>
    <w:rPr>
      <w:sz w:val="18"/>
      <w:szCs w:val="18"/>
    </w:rPr>
  </w:style>
  <w:style w:type="character" w:customStyle="1" w:styleId="style4099">
    <w:name w:val="页眉 Char"/>
    <w:link w:val="style31"/>
    <w:rPr>
      <w:rFonts w:ascii="Calibri" w:hAnsi="Calibri"/>
      <w:kern w:val="2"/>
      <w:sz w:val="18"/>
      <w:szCs w:val="18"/>
    </w:rPr>
  </w:style>
  <w:style w:type="paragraph" w:styleId="style31">
    <w:name w:val="header"/>
    <w:basedOn w:val="style0"/>
    <w:link w:val="style40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table" w:styleId="style154">
    <w:name w:val="Table Grid"/>
    <w:basedOn w:val="style105"/>
    <w:pPr>
      <w:widowControl w:val="false"/>
      <w:jc w:val="both"/>
    </w:pPr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customStyle="1" w:styleId="style4100">
    <w:name w:val="font11"/>
    <w:rPr>
      <w:rFonts w:ascii="宋体" w:cs="宋体" w:eastAsia="宋体" w:hAnsi="宋体" w:hint="eastAsia"/>
      <w:b/>
      <w:color w:val="000000"/>
      <w:sz w:val="24"/>
      <w:szCs w:val="24"/>
      <w:u w:val="single"/>
    </w:rPr>
  </w:style>
  <w:style w:type="character" w:customStyle="1" w:styleId="style4101">
    <w:name w:val="font21"/>
    <w:rPr>
      <w:rFonts w:ascii="宋体" w:cs="宋体" w:eastAsia="宋体" w:hAnsi="宋体" w:hint="eastAsia"/>
      <w:b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157272000</TotalTime>
  <Words>324</Words>
  <Pages>6</Pages>
  <Characters>367</Characters>
  <Application>WPS Office</Application>
  <DocSecurity>0</DocSecurity>
  <Paragraphs>102</Paragraphs>
  <ScaleCrop>false</ScaleCrop>
  <Company>微软中国</Company>
  <LinksUpToDate>false</LinksUpToDate>
  <CharactersWithSpaces>638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2019-12-09T13:10:00Z</dcterms:created>
  <dc:creator>Administrator.lhj-pc</dc:creator>
  <lastModifiedBy>ALN-AL80</lastModifiedBy>
  <lastPrinted>2025-06-25T06:47:00Z</lastPrinted>
  <dcterms:modified xsi:type="dcterms:W3CDTF">2025-12-24T01:03:23Z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E56BE1A456534AA480AF7BBF0B249658_13</vt:lpwstr>
  </property>
  <property fmtid="{D5CDD505-2E9C-101B-9397-08002B2CF9AE}" pid="4" name="KSOTemplateDocerSaveRecord">
    <vt:lpwstr>eyJoZGlkIjoiMzEwNTM5NzYwMDRjMzkwZTVkZjY2ODkwMGIxNGU0OTUiLCJ1c2VySWQiOiI4MjMxMTIzMjkifQ==</vt:lpwstr>
  </property>
</Properties>
</file>